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C9" w:rsidRPr="00A06D77" w:rsidRDefault="00E65CC9" w:rsidP="002F668A">
      <w:pPr>
        <w:pStyle w:val="a6"/>
        <w:ind w:firstLine="0"/>
        <w:jc w:val="left"/>
        <w:rPr>
          <w:b w:val="0"/>
          <w:i/>
          <w:sz w:val="36"/>
          <w:szCs w:val="36"/>
        </w:rPr>
      </w:pPr>
    </w:p>
    <w:p w:rsidR="00E65CC9" w:rsidRPr="00A06D77" w:rsidRDefault="00E65CC9" w:rsidP="00E65CC9">
      <w:pPr>
        <w:pStyle w:val="a6"/>
        <w:ind w:firstLine="0"/>
        <w:rPr>
          <w:b w:val="0"/>
          <w:i/>
          <w:sz w:val="36"/>
          <w:szCs w:val="36"/>
        </w:rPr>
      </w:pPr>
    </w:p>
    <w:p w:rsidR="00E65CC9" w:rsidRPr="008E3A43" w:rsidRDefault="00E65CC9" w:rsidP="00E65CC9">
      <w:pPr>
        <w:pStyle w:val="a6"/>
        <w:ind w:firstLine="0"/>
        <w:rPr>
          <w:i/>
          <w:sz w:val="40"/>
          <w:szCs w:val="40"/>
        </w:rPr>
      </w:pPr>
      <w:r w:rsidRPr="008E3A43">
        <w:rPr>
          <w:i/>
          <w:sz w:val="40"/>
          <w:szCs w:val="40"/>
        </w:rPr>
        <w:t>Консультация для воспитателей</w:t>
      </w:r>
    </w:p>
    <w:p w:rsidR="00E65CC9" w:rsidRPr="002F668A" w:rsidRDefault="00E65CC9" w:rsidP="002F668A">
      <w:pPr>
        <w:pStyle w:val="a6"/>
        <w:ind w:firstLine="0"/>
        <w:rPr>
          <w:b w:val="0"/>
          <w:i/>
          <w:sz w:val="36"/>
          <w:szCs w:val="36"/>
        </w:rPr>
      </w:pPr>
      <w:bookmarkStart w:id="0" w:name="_GoBack"/>
      <w:r w:rsidRPr="00240AB8">
        <w:rPr>
          <w:b w:val="0"/>
          <w:i/>
          <w:sz w:val="36"/>
          <w:szCs w:val="36"/>
        </w:rPr>
        <w:t>«</w:t>
      </w:r>
      <w:r w:rsidR="002F668A">
        <w:rPr>
          <w:b w:val="0"/>
          <w:i/>
          <w:sz w:val="36"/>
          <w:szCs w:val="36"/>
        </w:rPr>
        <w:t>Методы и средства развития</w:t>
      </w:r>
      <w:r w:rsidRPr="00240AB8">
        <w:rPr>
          <w:b w:val="0"/>
          <w:i/>
          <w:sz w:val="36"/>
          <w:szCs w:val="36"/>
        </w:rPr>
        <w:t xml:space="preserve"> познавательной активности у   детей»</w:t>
      </w:r>
      <w:r w:rsidR="002F668A">
        <w:rPr>
          <w:b w:val="0"/>
          <w:i/>
          <w:sz w:val="36"/>
          <w:szCs w:val="36"/>
        </w:rPr>
        <w:t xml:space="preserve"> октябрь</w:t>
      </w:r>
    </w:p>
    <w:bookmarkEnd w:id="0"/>
    <w:p w:rsidR="00E65CC9" w:rsidRPr="00240AB8" w:rsidRDefault="00E65CC9" w:rsidP="002F668A">
      <w:pPr>
        <w:pStyle w:val="a5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Особенность психики ребенка - познавательная активность. Любознательность ребенка постоянно направлена на познание окружающего мира и построение своей картины этого мира. Ребенок, играя, экспериментирует, пытается установить причинно-следственные связи и зависимость. Он сам, например, может дознаться, какие предметы тонут, а какие будут плавать. У него возникает множество вопросов по поводу явлений окружающей жизни. Чем активнее в умственном отношении ребенок, тем больше он задает вопросов и тем разнообразнее эти вопросы. Ребенок стремится к знаниям, а само усвоение знаний происходит через многочисленное "зачем?", "как?", "почему?". Он вынужден оперировать знаниями, представлять ситуации и пытаться найти возможный путь для ответа на вопрос. Мы с вами знаем, что дети - пытливые исследователи окружающего мира. Эта особенность заложена от природы. В свое время </w:t>
      </w:r>
      <w:proofErr w:type="spellStart"/>
      <w:r w:rsidRPr="00240AB8">
        <w:rPr>
          <w:bCs/>
          <w:sz w:val="28"/>
          <w:szCs w:val="28"/>
        </w:rPr>
        <w:t>И.М.Сеченов</w:t>
      </w:r>
      <w:proofErr w:type="spellEnd"/>
      <w:r w:rsidRPr="00240AB8">
        <w:rPr>
          <w:bCs/>
          <w:sz w:val="28"/>
          <w:szCs w:val="28"/>
        </w:rPr>
        <w:t xml:space="preserve"> писал о прирожденном и крайне драгоценном свойстве нервно-психической организации ребенка - безотчетном стремлении понимать окружающую жизнь. Это свойство </w:t>
      </w:r>
      <w:proofErr w:type="spellStart"/>
      <w:r w:rsidRPr="00240AB8">
        <w:rPr>
          <w:bCs/>
          <w:sz w:val="28"/>
          <w:szCs w:val="28"/>
        </w:rPr>
        <w:t>И.П.Павлов</w:t>
      </w:r>
      <w:proofErr w:type="spellEnd"/>
      <w:r w:rsidRPr="00240AB8">
        <w:rPr>
          <w:bCs/>
          <w:sz w:val="28"/>
          <w:szCs w:val="28"/>
        </w:rPr>
        <w:t xml:space="preserve"> назвал рефлексом "что такое?", под влиянием которого ребенок обнаруживает качества предметов, устанавливает новые для себя связи между ними. Предметная "исследовательская" деятельность развивает и закрепляет познавательное отношение ребенка к окружающему миру. С овладением речью познавательная деятельность дошкольника поднимается на новую качественную ступень. В речи обобщаются знания детей, формируется способность к аналитическо-синтетической деятельности не только в отношении непосредственно воспринимаемых предметов, но и на основе представлений. Меняется характер общения ребенка со взрослыми: значительное место начинают занимать личностные и познавательные контакты. </w:t>
      </w:r>
    </w:p>
    <w:p w:rsidR="00E65CC9" w:rsidRPr="00240AB8" w:rsidRDefault="00E65CC9" w:rsidP="00E65CC9">
      <w:pPr>
        <w:pStyle w:val="a5"/>
        <w:ind w:firstLine="540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>В наше сложное противоречивое время особенно остро стоит вопрос: "Как сегодня воспитывать ребенка человеком завтрашнего дня? Какие знания ему дать в дорогу?" Осмысление этого вопроса должно происходить через осознание резко измененного социального заказа: вчера нужен был исполнитель, а сегодня - творческая личность с активной жизненной позицией, с собственным логическим мышлением. Поэтому необходимо ребенка "учить сомневаться". Дошкольники могут подвергнуть сомнению не сами знания воспитателя, или правильность их высказывания. Ребенка нужно научить сомневаться в истинности знаний как таковых, в средствах их добывания. Ребенок может услышать и запомнить, а может и понаблюдать, сравнить, спросить о непонятном, высказать предложение. (</w:t>
      </w:r>
      <w:proofErr w:type="gramStart"/>
      <w:r w:rsidRPr="00240AB8">
        <w:rPr>
          <w:bCs/>
          <w:sz w:val="28"/>
          <w:szCs w:val="28"/>
        </w:rPr>
        <w:t>Например</w:t>
      </w:r>
      <w:proofErr w:type="gramEnd"/>
      <w:r w:rsidRPr="00240AB8">
        <w:rPr>
          <w:bCs/>
          <w:sz w:val="28"/>
          <w:szCs w:val="28"/>
        </w:rPr>
        <w:t xml:space="preserve">: металлические предметы тонут, но ребенок видит: корабль из металла не тонет. Почему? При организации соответствующих опытов дошкольники могут поразмышлять над этим вопросом). </w:t>
      </w:r>
    </w:p>
    <w:p w:rsidR="00E65CC9" w:rsidRPr="00240AB8" w:rsidRDefault="00E65CC9" w:rsidP="00E65CC9">
      <w:pPr>
        <w:pStyle w:val="a5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Без этого не может быть развивающего обучения. К сожалению, </w:t>
      </w:r>
      <w:proofErr w:type="gramStart"/>
      <w:r w:rsidRPr="00240AB8">
        <w:rPr>
          <w:bCs/>
          <w:sz w:val="28"/>
          <w:szCs w:val="28"/>
        </w:rPr>
        <w:t>на  практике</w:t>
      </w:r>
      <w:proofErr w:type="gramEnd"/>
      <w:r w:rsidRPr="00240AB8">
        <w:rPr>
          <w:bCs/>
          <w:sz w:val="28"/>
          <w:szCs w:val="28"/>
        </w:rPr>
        <w:t xml:space="preserve"> часто наблюдается другая тенденция (направление): давать детям готовые сведения, которые нет надобности воспринимать критически, их необходимо только запомнить. Принесет ли большую пользу ребенку обучение, при котором знания не становятся объектом </w:t>
      </w:r>
      <w:r w:rsidRPr="00240AB8">
        <w:rPr>
          <w:bCs/>
          <w:sz w:val="28"/>
          <w:szCs w:val="28"/>
        </w:rPr>
        <w:lastRenderedPageBreak/>
        <w:t xml:space="preserve">размышления, сравнения, не требуют привлечения собственного опыта, проявления личного отношения? Поэтому, сомнение - это путь к творчеству, самостоятельности, независимости в мыслях, чувствах, поступках. Пора забыть привычное: "Мал еще со мной спорить!". Следует, наоборот, поощрять детей к спору, сомнению (если это не опасно для жизни и здоровья). </w:t>
      </w:r>
    </w:p>
    <w:p w:rsidR="00E65CC9" w:rsidRPr="00240AB8" w:rsidRDefault="00E65CC9" w:rsidP="00E65CC9">
      <w:pPr>
        <w:pStyle w:val="a5"/>
        <w:ind w:firstLine="540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Конечно, отдельный человек, каким бы он умным и образованным ни был, не может знать все обо всем. Но сохранить в себе радость собственных открытий, живой интерес ко всему происходящему в мире, желание раздвинуть границы своего кругозора просто необходимо. Прежде всего, это относится к нам, воспитателям. Мы одни из первых введем малышей </w:t>
      </w:r>
      <w:proofErr w:type="gramStart"/>
      <w:r w:rsidRPr="00240AB8">
        <w:rPr>
          <w:bCs/>
          <w:sz w:val="28"/>
          <w:szCs w:val="28"/>
        </w:rPr>
        <w:t>в  мир</w:t>
      </w:r>
      <w:proofErr w:type="gramEnd"/>
      <w:r w:rsidRPr="00240AB8">
        <w:rPr>
          <w:bCs/>
          <w:sz w:val="28"/>
          <w:szCs w:val="28"/>
        </w:rPr>
        <w:t xml:space="preserve">, раскрываем перед детьми его тайны и законы, заложите познавательное отношение к миру. Поэтому необходимо постоянно демонстрировать детям свой интерес к окружающим предметам и желание познавать их свойства. Надо всем своим поведением доказывать и показывать детям, что вы не утратили способность удивляться и радоваться обыденным вещам, знакомым и неизвестным событиям, явлениям. </w:t>
      </w:r>
    </w:p>
    <w:p w:rsidR="00E65CC9" w:rsidRPr="00240AB8" w:rsidRDefault="00E65CC9" w:rsidP="00E65CC9">
      <w:pPr>
        <w:pStyle w:val="a5"/>
        <w:ind w:firstLine="540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Познавательная активность ребенка, направленная на обследование окружающего мира, организует его внимание на исследуемых объектах довольно долго, пока не иссякает интерес. Роль взрослого - поддержать этот интерес с помощью разнообразных методов и приемов. Мы с вами знаем, что методы обучения - это способы работы воспитателя, с помощью которых достигается усвоение детьми знаний, умений и навыков, а также развитие их познавательных способностей. Прием - это часть метода. </w:t>
      </w:r>
    </w:p>
    <w:p w:rsidR="00E65CC9" w:rsidRPr="00240AB8" w:rsidRDefault="00E65CC9" w:rsidP="00E65CC9">
      <w:pPr>
        <w:pStyle w:val="a5"/>
        <w:ind w:firstLine="540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Прежде всего, необходимо помнить, что при организации познавательной деятельности отношения "ребенок-взрослый" должны строиться на соучастии в деятельности. Вести дошкольника к такому соучастию надо постепенно: от наблюдений за деятельностью взрослы к эпизодическому участию в ней, затем партнерству и, наконец, к сотрудничеству. </w:t>
      </w:r>
    </w:p>
    <w:p w:rsidR="00E65CC9" w:rsidRPr="00240AB8" w:rsidRDefault="00E65CC9" w:rsidP="00E65CC9">
      <w:pPr>
        <w:pStyle w:val="a5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40AB8">
        <w:rPr>
          <w:bCs/>
          <w:sz w:val="28"/>
          <w:szCs w:val="28"/>
        </w:rPr>
        <w:t xml:space="preserve">так, решение познавательны задач вместе со взрослыми и сверстниками - путь к развитию способности сомневаться, критически мыслить. В педагогической литературе такой путь называется проблемным обучением. </w:t>
      </w:r>
    </w:p>
    <w:p w:rsidR="00E65CC9" w:rsidRPr="00240AB8" w:rsidRDefault="00E65CC9" w:rsidP="00E65CC9">
      <w:pPr>
        <w:pStyle w:val="a5"/>
        <w:ind w:firstLine="540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Суть проблемного обучения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 Как организовать познавательную деятельность детей, чтобы развивать психические процессы? (ощущения, восприятие, память, воображение, мышление, а также развитие речи). </w:t>
      </w:r>
    </w:p>
    <w:p w:rsidR="00E65CC9" w:rsidRPr="00240AB8" w:rsidRDefault="00E65CC9" w:rsidP="00E65CC9">
      <w:pPr>
        <w:pStyle w:val="a5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 xml:space="preserve">В каждом конкретном случае вы сами решаете, в какой форме проводить работу с детьми: группой или индивидуально. Тем не менее, чтобы развивать у детей способность сомневаться, критически мыслить, предпочтение следует отдавать групповым формам работы. Ребенку легче проявить критичность по отношению к сверстникам, чем по отношению к взрослому. Сомнение, догадка, предположение возникает у него при сопоставлении своей точки зрения с мнением другого человека. </w:t>
      </w:r>
      <w:r w:rsidRPr="00240AB8">
        <w:rPr>
          <w:bCs/>
          <w:sz w:val="28"/>
          <w:szCs w:val="28"/>
        </w:rPr>
        <w:lastRenderedPageBreak/>
        <w:t xml:space="preserve">Общение и совместная деятельность со взрослыми развивают у ребенка умение ставить цель, действовать, подражая ему. А в совместной деятельности со сверстниками ребенок начинает использовать формы поведения взрослы: контролировать, оценивать, не соглашаться, спорить. Так зарождается необходимость координировать свои действия с действиями партнеров, принимать их точку зрения. Поэтому познавательная деятельность организовывается в форме диалога ребенка с воспитателем и другими детьми в группе. Показатели такого диалога - простота общения, демократичность отношений. Постановка проблемной задачи и процесс решения ее происходит в совместной деятельности воспитателя и детей. Основа проблемного обучения - вопросы и задания, которые предлагают детям. Часто используются вопросы, которые побуждают детей к сравнению, к установлению сходства и различия. И это вполне закономерно: все в мире человек узнает через сравнение. Благодаря сравнению ребенок лучше познает окружающую природу, выделяет в предмете новые качества, свойства, что дает возможность по-новому взглянуть на то, что казалось обычным, хорошо знакомым. Вопросы для сравнения ставятся так, чтобы дети последовательно выделяли сначала признаки различия, потом - сходства. Активизируют мышление детей вопросы, которые побуждают искать ответ в воображаемом плане. Так, на летней прогулке воспитатель предлагает подумать, как изменились бы игры детей, если бы стоял морозный зимний день? </w:t>
      </w:r>
    </w:p>
    <w:p w:rsidR="00E65CC9" w:rsidRPr="00240AB8" w:rsidRDefault="00E65CC9" w:rsidP="00E65CC9">
      <w:pPr>
        <w:pStyle w:val="a5"/>
        <w:jc w:val="both"/>
        <w:outlineLvl w:val="5"/>
        <w:rPr>
          <w:bCs/>
          <w:sz w:val="28"/>
          <w:szCs w:val="28"/>
        </w:rPr>
      </w:pPr>
      <w:r w:rsidRPr="00240AB8">
        <w:rPr>
          <w:bCs/>
          <w:sz w:val="28"/>
          <w:szCs w:val="28"/>
        </w:rPr>
        <w:t>Можно иногда и ошибиться - пусть дети заметят ошибку, поправят. Важно воспитывать у детей интерес к чужому мнению. И не забудьте о шутке: она активизирует мысль, озадачивает детей. Неожиданные занимательные приемы пробуждают их к размышлению. Особенно, такие приемы нужны детям с недостаточной работоспособностью (неусидчивые): они мобилизуют их внимание и волевые усилия.</w:t>
      </w: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E65CC9" w:rsidRDefault="00E65CC9" w:rsidP="00E65CC9">
      <w:pPr>
        <w:pStyle w:val="2"/>
        <w:ind w:firstLine="0"/>
        <w:jc w:val="center"/>
      </w:pPr>
    </w:p>
    <w:p w:rsidR="006B7E36" w:rsidRDefault="006B7E36"/>
    <w:sectPr w:rsidR="006B7E36" w:rsidSect="00FC4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69"/>
    <w:rsid w:val="002F668A"/>
    <w:rsid w:val="006B7E36"/>
    <w:rsid w:val="008B1BE3"/>
    <w:rsid w:val="00AD6B69"/>
    <w:rsid w:val="00E65CC9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6C31F-49EA-4168-A887-947E0EEA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CD"/>
    <w:rPr>
      <w:b/>
      <w:bCs/>
    </w:rPr>
  </w:style>
  <w:style w:type="character" w:customStyle="1" w:styleId="c4">
    <w:name w:val="c4"/>
    <w:basedOn w:val="a0"/>
    <w:rsid w:val="00FC41CD"/>
  </w:style>
  <w:style w:type="character" w:customStyle="1" w:styleId="c1">
    <w:name w:val="c1"/>
    <w:basedOn w:val="a0"/>
    <w:rsid w:val="00FC41CD"/>
  </w:style>
  <w:style w:type="paragraph" w:styleId="a4">
    <w:name w:val="No Spacing"/>
    <w:uiPriority w:val="1"/>
    <w:qFormat/>
    <w:rsid w:val="00FC41CD"/>
    <w:pPr>
      <w:spacing w:after="0" w:line="240" w:lineRule="auto"/>
    </w:pPr>
  </w:style>
  <w:style w:type="paragraph" w:styleId="a5">
    <w:name w:val="Normal (Web)"/>
    <w:basedOn w:val="a"/>
    <w:rsid w:val="00E6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65C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5C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65CC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65CC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Пользователь</cp:lastModifiedBy>
  <cp:revision>2</cp:revision>
  <dcterms:created xsi:type="dcterms:W3CDTF">2019-07-22T07:41:00Z</dcterms:created>
  <dcterms:modified xsi:type="dcterms:W3CDTF">2019-07-22T07:41:00Z</dcterms:modified>
</cp:coreProperties>
</file>